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58" w:rsidRPr="00A745D9" w:rsidRDefault="00E60658" w:rsidP="006A5BE4">
      <w:pPr>
        <w:spacing w:before="100" w:beforeAutospacing="1" w:after="100" w:afterAutospacing="1" w:line="240" w:lineRule="auto"/>
        <w:jc w:val="both"/>
        <w:rPr>
          <w:rFonts w:ascii="Comic Sans MS" w:hAnsi="Comic Sans MS"/>
          <w:b/>
          <w:sz w:val="24"/>
          <w:szCs w:val="24"/>
        </w:rPr>
      </w:pPr>
      <w:r w:rsidRPr="00A745D9">
        <w:rPr>
          <w:rFonts w:ascii="Comic Sans MS" w:hAnsi="Comic Sans MS"/>
          <w:b/>
          <w:sz w:val="24"/>
          <w:szCs w:val="24"/>
        </w:rPr>
        <w:t>EĞİTİMDE PDR HİZMETLERİ;</w:t>
      </w:r>
    </w:p>
    <w:p w:rsidR="00E60658" w:rsidRPr="00A745D9" w:rsidRDefault="00E60658" w:rsidP="006A5BE4">
      <w:p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Bir okulda öğretim faaliyetleri dışında öğrencilerin gelişimine uygun ortam sağlamak, karşılaşılan güçlükleri gidermek ve gerekli önlemleri almak için bazı hizmetler sunulmaktadır. Bu tür hizmetler okullarda kurulan Rehberlik ve Psikolojik danışma Servisi tarafından yürütülmektedir. Rehberlik hizmetleri, doğrudan doğruya öğrenciye yönelik ve dolaylı olarak da hizmetlerin etkililiğini artırmaya yönelik olarak öğrenciyle ilgili kişi ve kurumlarda yürütülen kapsamı oldukça  geniş bir hizmetler bütünüdür. Ayrıca bu hizmetlerin sunuluş sırasındaki öncelikten söz etmek yerine tümünün bir bütün ve birlikte sunulan hizmetler şeklinde algılanması daha uygun bir yaklaşım olacaktır.</w:t>
      </w:r>
    </w:p>
    <w:p w:rsidR="00E60658" w:rsidRPr="00A745D9" w:rsidRDefault="00E60658" w:rsidP="006A5BE4">
      <w:pPr>
        <w:spacing w:before="100" w:beforeAutospacing="1" w:after="100" w:afterAutospacing="1" w:line="240" w:lineRule="auto"/>
        <w:jc w:val="both"/>
        <w:rPr>
          <w:rFonts w:ascii="Comic Sans MS" w:hAnsi="Comic Sans MS"/>
          <w:b/>
          <w:sz w:val="24"/>
          <w:szCs w:val="24"/>
        </w:rPr>
      </w:pPr>
      <w:r w:rsidRPr="00A745D9">
        <w:rPr>
          <w:rFonts w:ascii="Comic Sans MS" w:hAnsi="Comic Sans MS"/>
          <w:b/>
          <w:sz w:val="24"/>
          <w:szCs w:val="24"/>
        </w:rPr>
        <w:t>PSİKOLOJİK DANIŞMA HİZMETLERİ</w:t>
      </w:r>
    </w:p>
    <w:p w:rsidR="00E60658" w:rsidRPr="00A745D9" w:rsidRDefault="00E60658" w:rsidP="006A5BE4">
      <w:p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bireylerin kendilerini tanımalarını,</w:t>
      </w:r>
      <w:r w:rsidR="00AC28C5">
        <w:rPr>
          <w:rFonts w:ascii="Comic Sans MS" w:hAnsi="Comic Sans MS"/>
          <w:sz w:val="24"/>
          <w:szCs w:val="24"/>
        </w:rPr>
        <w:t xml:space="preserve"> </w:t>
      </w:r>
      <w:r w:rsidRPr="00A745D9">
        <w:rPr>
          <w:rFonts w:ascii="Comic Sans MS" w:hAnsi="Comic Sans MS"/>
          <w:sz w:val="24"/>
          <w:szCs w:val="24"/>
        </w:rPr>
        <w:t xml:space="preserve">güçlü ve zayıf yönlerini fark ederek yaşadıkları problemleri etkili biçimde çözmek amacıyla, yüz yüze bir ilişki süreci içinde sunulan ve </w:t>
      </w:r>
      <w:proofErr w:type="spellStart"/>
      <w:r w:rsidRPr="00A745D9">
        <w:rPr>
          <w:rFonts w:ascii="Comic Sans MS" w:hAnsi="Comic Sans MS"/>
          <w:sz w:val="24"/>
          <w:szCs w:val="24"/>
        </w:rPr>
        <w:t>duyuşsal</w:t>
      </w:r>
      <w:proofErr w:type="spellEnd"/>
      <w:r w:rsidRPr="00A745D9">
        <w:rPr>
          <w:rFonts w:ascii="Comic Sans MS" w:hAnsi="Comic Sans MS"/>
          <w:sz w:val="24"/>
          <w:szCs w:val="24"/>
        </w:rPr>
        <w:t xml:space="preserve"> yönü ön planda olan profesyonel bir yardım hizmetidir. Nihai amacı da bireyin karar verme ve problem çözme becerisini  geliştirerek kişisel gelişimini sağlamaktır. </w:t>
      </w:r>
    </w:p>
    <w:p w:rsidR="00E60658" w:rsidRPr="00A745D9" w:rsidRDefault="00E60658" w:rsidP="006A5BE4">
      <w:pPr>
        <w:spacing w:before="100" w:beforeAutospacing="1" w:after="100" w:afterAutospacing="1" w:line="240" w:lineRule="auto"/>
        <w:jc w:val="both"/>
        <w:rPr>
          <w:rFonts w:ascii="Comic Sans MS" w:hAnsi="Comic Sans MS"/>
          <w:b/>
          <w:sz w:val="24"/>
          <w:szCs w:val="24"/>
        </w:rPr>
      </w:pPr>
      <w:r w:rsidRPr="00A745D9">
        <w:rPr>
          <w:rFonts w:ascii="Comic Sans MS" w:hAnsi="Comic Sans MS"/>
          <w:b/>
          <w:sz w:val="24"/>
          <w:szCs w:val="24"/>
        </w:rPr>
        <w:t>PSİKOLOJİK DANIŞMA HİZMETLERİNDEKİ AMAÇ VE İLKELER</w:t>
      </w:r>
    </w:p>
    <w:p w:rsidR="00E60658" w:rsidRPr="00A745D9" w:rsidRDefault="00E60658" w:rsidP="006A5BE4">
      <w:p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hizmetlerinin dayandığı temel ilkeler;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 demokratik bir ortamda  ancak insancıl bir anlayışla sunulabilir.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 xml:space="preserve">Psikolojik danışma hizmetleri tüm bireylere açık </w:t>
      </w:r>
      <w:proofErr w:type="gramStart"/>
      <w:r w:rsidRPr="00A745D9">
        <w:rPr>
          <w:rFonts w:ascii="Comic Sans MS" w:hAnsi="Comic Sans MS"/>
          <w:sz w:val="24"/>
          <w:szCs w:val="24"/>
        </w:rPr>
        <w:t>olarak</w:t>
      </w:r>
      <w:r w:rsidR="00AC28C5">
        <w:rPr>
          <w:rFonts w:ascii="Comic Sans MS" w:hAnsi="Comic Sans MS"/>
          <w:sz w:val="24"/>
          <w:szCs w:val="24"/>
        </w:rPr>
        <w:t xml:space="preserve"> </w:t>
      </w:r>
      <w:r w:rsidRPr="00A745D9">
        <w:rPr>
          <w:rFonts w:ascii="Comic Sans MS" w:hAnsi="Comic Sans MS"/>
          <w:sz w:val="24"/>
          <w:szCs w:val="24"/>
        </w:rPr>
        <w:t>,bireylerin</w:t>
      </w:r>
      <w:proofErr w:type="gramEnd"/>
      <w:r w:rsidRPr="00A745D9">
        <w:rPr>
          <w:rFonts w:ascii="Comic Sans MS" w:hAnsi="Comic Sans MS"/>
          <w:sz w:val="24"/>
          <w:szCs w:val="24"/>
        </w:rPr>
        <w:t xml:space="preserve"> ihtiyaç duyduğu ve bu yardımdan bir yarar sağlayacağına inandığı her konuda verilebilir.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Hizmetler ister tek tek bireylere ister gruplara verilsin, psikolojik danışma hizmetlerinde bir danışman ile danışanlar arasında yüz  yüze gelerek karşılıklı bir psikolojik ilişkinin kurulması zorunludur.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hizmetlerinde danışman ile tek tek ya da grup halinde danışanlar arasında kurulan psikolojik ilişki karşılıklı saygı, güven samimiyet, içtenlik ve gönüllülük esasına dayanmalıdır.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hizmetlerinde psikolojik yardım alan danışanlar ne kadar problemli olurlarsa olsunlar bir hasta gibi değil,</w:t>
      </w:r>
      <w:r w:rsidR="00AC28C5">
        <w:rPr>
          <w:rFonts w:ascii="Comic Sans MS" w:hAnsi="Comic Sans MS"/>
          <w:sz w:val="24"/>
          <w:szCs w:val="24"/>
        </w:rPr>
        <w:t xml:space="preserve"> </w:t>
      </w:r>
      <w:r w:rsidRPr="00A745D9">
        <w:rPr>
          <w:rFonts w:ascii="Comic Sans MS" w:hAnsi="Comic Sans MS"/>
          <w:sz w:val="24"/>
          <w:szCs w:val="24"/>
        </w:rPr>
        <w:t>normal birer insan olarak kabul edilirler ve bundan dolayı psikolojik danışma hizmetleri her konuda tüm bireylere açık olarak sunulmaktadır.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hizmetlerinde bireyleri eleştirme,</w:t>
      </w:r>
      <w:r w:rsidR="00AC28C5">
        <w:rPr>
          <w:rFonts w:ascii="Comic Sans MS" w:hAnsi="Comic Sans MS"/>
          <w:sz w:val="24"/>
          <w:szCs w:val="24"/>
        </w:rPr>
        <w:t xml:space="preserve"> </w:t>
      </w:r>
      <w:r w:rsidRPr="00A745D9">
        <w:rPr>
          <w:rFonts w:ascii="Comic Sans MS" w:hAnsi="Comic Sans MS"/>
          <w:sz w:val="24"/>
          <w:szCs w:val="24"/>
        </w:rPr>
        <w:t>yargılama ve değerlendirmenin kesinlikle yeri olmadığı gibi, kendisi hakkında karar alma ve kendisine yön verme hak ve sorumluluğu danışanların kendilerine bırakılmalıdır.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lastRenderedPageBreak/>
        <w:t>Psikolojik danışma hizmetleri verilirken birey ya da bireylerle kurulan ilişki gizli, özel ve profesyonel bir ilişkidir;</w:t>
      </w:r>
      <w:r w:rsidR="00AC28C5">
        <w:rPr>
          <w:rFonts w:ascii="Comic Sans MS" w:hAnsi="Comic Sans MS"/>
          <w:sz w:val="24"/>
          <w:szCs w:val="24"/>
        </w:rPr>
        <w:t xml:space="preserve"> </w:t>
      </w:r>
      <w:bookmarkStart w:id="0" w:name="_GoBack"/>
      <w:bookmarkEnd w:id="0"/>
      <w:r w:rsidRPr="00A745D9">
        <w:rPr>
          <w:rFonts w:ascii="Comic Sans MS" w:hAnsi="Comic Sans MS"/>
          <w:sz w:val="24"/>
          <w:szCs w:val="24"/>
        </w:rPr>
        <w:t>bu ilişkinin gerektirdiği belirli ortam,</w:t>
      </w:r>
      <w:r w:rsidR="00AC28C5">
        <w:rPr>
          <w:rFonts w:ascii="Comic Sans MS" w:hAnsi="Comic Sans MS"/>
          <w:sz w:val="24"/>
          <w:szCs w:val="24"/>
        </w:rPr>
        <w:t xml:space="preserve"> </w:t>
      </w:r>
      <w:r w:rsidRPr="00A745D9">
        <w:rPr>
          <w:rFonts w:ascii="Comic Sans MS" w:hAnsi="Comic Sans MS"/>
          <w:sz w:val="24"/>
          <w:szCs w:val="24"/>
        </w:rPr>
        <w:t>mesleki ve etik (ahlaki)kurallar vardır. Uygun ol</w:t>
      </w:r>
      <w:r w:rsidR="00AC28C5">
        <w:rPr>
          <w:rFonts w:ascii="Comic Sans MS" w:hAnsi="Comic Sans MS"/>
          <w:sz w:val="24"/>
          <w:szCs w:val="24"/>
        </w:rPr>
        <w:t>mayan ortamlarda mesleki hazır</w:t>
      </w:r>
      <w:r w:rsidRPr="00A745D9">
        <w:rPr>
          <w:rFonts w:ascii="Comic Sans MS" w:hAnsi="Comic Sans MS"/>
          <w:sz w:val="24"/>
          <w:szCs w:val="24"/>
        </w:rPr>
        <w:t>lığı yetersiz kişilerin diğer ilişkilerden çok farklı olan böyle bir psikolojik ilişki içine girmeleri asla doğru değildir.</w:t>
      </w:r>
    </w:p>
    <w:p w:rsidR="00E60658" w:rsidRPr="00A745D9" w:rsidRDefault="00E60658" w:rsidP="006A5BE4">
      <w:pPr>
        <w:numPr>
          <w:ilvl w:val="0"/>
          <w:numId w:val="1"/>
        </w:numPr>
        <w:spacing w:before="100" w:beforeAutospacing="1" w:after="100" w:afterAutospacing="1" w:line="240" w:lineRule="auto"/>
        <w:jc w:val="both"/>
        <w:rPr>
          <w:rFonts w:ascii="Comic Sans MS" w:hAnsi="Comic Sans MS"/>
          <w:sz w:val="24"/>
          <w:szCs w:val="24"/>
        </w:rPr>
      </w:pPr>
      <w:r w:rsidRPr="00A745D9">
        <w:rPr>
          <w:rFonts w:ascii="Comic Sans MS" w:hAnsi="Comic Sans MS"/>
          <w:sz w:val="24"/>
          <w:szCs w:val="24"/>
        </w:rPr>
        <w:t>Psikolojik danışma hizmetleri sürekli olmalı; hem bireysel psikolojik danışma hizmetleri ve hem de psikolojik danışma hizmetleri halinde dengeli ve örgütlenmiş bir şekilde sunulmalıdır.</w:t>
      </w:r>
    </w:p>
    <w:p w:rsidR="00E60658" w:rsidRPr="005D0029" w:rsidRDefault="00E60658" w:rsidP="006A5BE4">
      <w:pPr>
        <w:numPr>
          <w:ilvl w:val="0"/>
          <w:numId w:val="10"/>
        </w:numPr>
        <w:spacing w:before="100" w:beforeAutospacing="1" w:after="100" w:afterAutospacing="1" w:line="240" w:lineRule="auto"/>
        <w:jc w:val="both"/>
        <w:rPr>
          <w:rFonts w:ascii="Times New Roman" w:hAnsi="Times New Roman"/>
          <w:sz w:val="24"/>
          <w:szCs w:val="24"/>
        </w:rPr>
      </w:pPr>
      <w:r w:rsidRPr="006A5BE4">
        <w:rPr>
          <w:rFonts w:ascii="Times New Roman" w:hAnsi="Times New Roman"/>
          <w:sz w:val="24"/>
          <w:szCs w:val="24"/>
        </w:rPr>
        <w:t xml:space="preserve"> “ Psikolojik Danışma Ve R</w:t>
      </w:r>
      <w:r>
        <w:rPr>
          <w:rFonts w:ascii="Times New Roman" w:hAnsi="Times New Roman"/>
          <w:sz w:val="24"/>
          <w:szCs w:val="24"/>
        </w:rPr>
        <w:t xml:space="preserve">ehberlik”  , </w:t>
      </w:r>
      <w:r w:rsidRPr="006A5BE4">
        <w:rPr>
          <w:rFonts w:ascii="Times New Roman" w:hAnsi="Times New Roman"/>
          <w:sz w:val="24"/>
          <w:szCs w:val="24"/>
        </w:rPr>
        <w:t xml:space="preserve"> </w:t>
      </w:r>
      <w:proofErr w:type="spellStart"/>
      <w:r w:rsidRPr="006A5BE4">
        <w:rPr>
          <w:rFonts w:ascii="Times New Roman" w:hAnsi="Times New Roman"/>
          <w:sz w:val="24"/>
          <w:szCs w:val="24"/>
        </w:rPr>
        <w:t>Pegem</w:t>
      </w:r>
      <w:proofErr w:type="spellEnd"/>
      <w:r w:rsidRPr="006A5BE4">
        <w:rPr>
          <w:rFonts w:ascii="Times New Roman" w:hAnsi="Times New Roman"/>
          <w:sz w:val="24"/>
          <w:szCs w:val="24"/>
        </w:rPr>
        <w:t xml:space="preserve"> A  </w:t>
      </w:r>
      <w:proofErr w:type="gramStart"/>
      <w:r w:rsidRPr="006A5BE4">
        <w:rPr>
          <w:rFonts w:ascii="Times New Roman" w:hAnsi="Times New Roman"/>
          <w:sz w:val="24"/>
          <w:szCs w:val="24"/>
        </w:rPr>
        <w:t>Yayıncılık .</w:t>
      </w:r>
      <w:proofErr w:type="gramEnd"/>
      <w:r w:rsidRPr="006A5BE4">
        <w:rPr>
          <w:rFonts w:ascii="Times New Roman" w:hAnsi="Times New Roman"/>
          <w:sz w:val="24"/>
          <w:szCs w:val="24"/>
        </w:rPr>
        <w:t xml:space="preserve"> Şubat 2002, </w:t>
      </w:r>
      <w:proofErr w:type="spellStart"/>
      <w:r w:rsidRPr="006A5BE4">
        <w:rPr>
          <w:rFonts w:ascii="Times New Roman" w:hAnsi="Times New Roman"/>
          <w:sz w:val="24"/>
          <w:szCs w:val="24"/>
        </w:rPr>
        <w:t>Sf</w:t>
      </w:r>
      <w:proofErr w:type="spellEnd"/>
      <w:r w:rsidRPr="006A5BE4">
        <w:rPr>
          <w:rFonts w:ascii="Times New Roman" w:hAnsi="Times New Roman"/>
          <w:sz w:val="24"/>
          <w:szCs w:val="24"/>
        </w:rPr>
        <w:t>:  66- 67- 68- 69</w:t>
      </w:r>
    </w:p>
    <w:sectPr w:rsidR="00E60658" w:rsidRPr="005D0029" w:rsidSect="00A745D9">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86E"/>
    <w:multiLevelType w:val="multilevel"/>
    <w:tmpl w:val="704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AB"/>
    <w:multiLevelType w:val="multilevel"/>
    <w:tmpl w:val="C76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97702"/>
    <w:multiLevelType w:val="multilevel"/>
    <w:tmpl w:val="BE4C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04500"/>
    <w:multiLevelType w:val="multilevel"/>
    <w:tmpl w:val="97F2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12D75"/>
    <w:multiLevelType w:val="multilevel"/>
    <w:tmpl w:val="563CA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C2417F"/>
    <w:multiLevelType w:val="multilevel"/>
    <w:tmpl w:val="EFA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34B7C"/>
    <w:multiLevelType w:val="multilevel"/>
    <w:tmpl w:val="1816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05A4B"/>
    <w:multiLevelType w:val="multilevel"/>
    <w:tmpl w:val="7020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32303C2"/>
    <w:multiLevelType w:val="multilevel"/>
    <w:tmpl w:val="950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E55DC"/>
    <w:multiLevelType w:val="multilevel"/>
    <w:tmpl w:val="49F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76333"/>
    <w:multiLevelType w:val="multilevel"/>
    <w:tmpl w:val="AEDA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53B00"/>
    <w:multiLevelType w:val="multilevel"/>
    <w:tmpl w:val="426A5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D2B22F6"/>
    <w:multiLevelType w:val="multilevel"/>
    <w:tmpl w:val="75D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9"/>
  </w:num>
  <w:num w:numId="5">
    <w:abstractNumId w:val="3"/>
  </w:num>
  <w:num w:numId="6">
    <w:abstractNumId w:val="2"/>
  </w:num>
  <w:num w:numId="7">
    <w:abstractNumId w:val="6"/>
  </w:num>
  <w:num w:numId="8">
    <w:abstractNumId w:val="1"/>
  </w:num>
  <w:num w:numId="9">
    <w:abstractNumId w:val="0"/>
  </w:num>
  <w:num w:numId="10">
    <w:abstractNumId w:val="1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BE4"/>
    <w:rsid w:val="00246DE5"/>
    <w:rsid w:val="003521BB"/>
    <w:rsid w:val="003A4EBA"/>
    <w:rsid w:val="004315EA"/>
    <w:rsid w:val="00514A38"/>
    <w:rsid w:val="005702D1"/>
    <w:rsid w:val="005D0029"/>
    <w:rsid w:val="00624166"/>
    <w:rsid w:val="0066196B"/>
    <w:rsid w:val="006A5BE4"/>
    <w:rsid w:val="00786C29"/>
    <w:rsid w:val="00796649"/>
    <w:rsid w:val="00831B79"/>
    <w:rsid w:val="00924DF4"/>
    <w:rsid w:val="00A745D9"/>
    <w:rsid w:val="00AC28C5"/>
    <w:rsid w:val="00CA68DB"/>
    <w:rsid w:val="00E41D3F"/>
    <w:rsid w:val="00E60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3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6A5BE4"/>
    <w:rPr>
      <w:rFonts w:cs="Times New Roman"/>
      <w:color w:val="0000FF"/>
      <w:u w:val="single"/>
    </w:rPr>
  </w:style>
  <w:style w:type="paragraph" w:styleId="NormalWeb">
    <w:name w:val="Normal (Web)"/>
    <w:basedOn w:val="Normal"/>
    <w:uiPriority w:val="99"/>
    <w:semiHidden/>
    <w:rsid w:val="006A5BE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0932">
      <w:marLeft w:val="0"/>
      <w:marRight w:val="0"/>
      <w:marTop w:val="0"/>
      <w:marBottom w:val="0"/>
      <w:divBdr>
        <w:top w:val="none" w:sz="0" w:space="0" w:color="auto"/>
        <w:left w:val="none" w:sz="0" w:space="0" w:color="auto"/>
        <w:bottom w:val="none" w:sz="0" w:space="0" w:color="auto"/>
        <w:right w:val="none" w:sz="0" w:space="0" w:color="auto"/>
      </w:divBdr>
      <w:divsChild>
        <w:div w:id="292640943">
          <w:marLeft w:val="0"/>
          <w:marRight w:val="0"/>
          <w:marTop w:val="0"/>
          <w:marBottom w:val="0"/>
          <w:divBdr>
            <w:top w:val="none" w:sz="0" w:space="0" w:color="auto"/>
            <w:left w:val="none" w:sz="0" w:space="0" w:color="auto"/>
            <w:bottom w:val="none" w:sz="0" w:space="0" w:color="auto"/>
            <w:right w:val="none" w:sz="0" w:space="0" w:color="auto"/>
          </w:divBdr>
          <w:divsChild>
            <w:div w:id="292640945">
              <w:marLeft w:val="0"/>
              <w:marRight w:val="0"/>
              <w:marTop w:val="0"/>
              <w:marBottom w:val="0"/>
              <w:divBdr>
                <w:top w:val="none" w:sz="0" w:space="0" w:color="auto"/>
                <w:left w:val="none" w:sz="0" w:space="0" w:color="auto"/>
                <w:bottom w:val="none" w:sz="0" w:space="0" w:color="auto"/>
                <w:right w:val="none" w:sz="0" w:space="0" w:color="auto"/>
              </w:divBdr>
              <w:divsChild>
                <w:div w:id="292640941">
                  <w:marLeft w:val="0"/>
                  <w:marRight w:val="0"/>
                  <w:marTop w:val="0"/>
                  <w:marBottom w:val="0"/>
                  <w:divBdr>
                    <w:top w:val="none" w:sz="0" w:space="0" w:color="auto"/>
                    <w:left w:val="none" w:sz="0" w:space="0" w:color="auto"/>
                    <w:bottom w:val="none" w:sz="0" w:space="0" w:color="auto"/>
                    <w:right w:val="none" w:sz="0" w:space="0" w:color="auto"/>
                  </w:divBdr>
                  <w:divsChild>
                    <w:div w:id="292640946">
                      <w:marLeft w:val="0"/>
                      <w:marRight w:val="0"/>
                      <w:marTop w:val="0"/>
                      <w:marBottom w:val="0"/>
                      <w:divBdr>
                        <w:top w:val="none" w:sz="0" w:space="0" w:color="auto"/>
                        <w:left w:val="none" w:sz="0" w:space="0" w:color="auto"/>
                        <w:bottom w:val="none" w:sz="0" w:space="0" w:color="auto"/>
                        <w:right w:val="none" w:sz="0" w:space="0" w:color="auto"/>
                      </w:divBdr>
                      <w:divsChild>
                        <w:div w:id="292640935">
                          <w:marLeft w:val="0"/>
                          <w:marRight w:val="0"/>
                          <w:marTop w:val="0"/>
                          <w:marBottom w:val="0"/>
                          <w:divBdr>
                            <w:top w:val="none" w:sz="0" w:space="0" w:color="auto"/>
                            <w:left w:val="none" w:sz="0" w:space="0" w:color="auto"/>
                            <w:bottom w:val="none" w:sz="0" w:space="0" w:color="auto"/>
                            <w:right w:val="none" w:sz="0" w:space="0" w:color="auto"/>
                          </w:divBdr>
                          <w:divsChild>
                            <w:div w:id="292640933">
                              <w:marLeft w:val="0"/>
                              <w:marRight w:val="0"/>
                              <w:marTop w:val="0"/>
                              <w:marBottom w:val="0"/>
                              <w:divBdr>
                                <w:top w:val="none" w:sz="0" w:space="0" w:color="auto"/>
                                <w:left w:val="none" w:sz="0" w:space="0" w:color="auto"/>
                                <w:bottom w:val="none" w:sz="0" w:space="0" w:color="auto"/>
                                <w:right w:val="none" w:sz="0" w:space="0" w:color="auto"/>
                              </w:divBdr>
                              <w:divsChild>
                                <w:div w:id="2926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640940">
      <w:marLeft w:val="0"/>
      <w:marRight w:val="0"/>
      <w:marTop w:val="0"/>
      <w:marBottom w:val="0"/>
      <w:divBdr>
        <w:top w:val="none" w:sz="0" w:space="0" w:color="auto"/>
        <w:left w:val="none" w:sz="0" w:space="0" w:color="auto"/>
        <w:bottom w:val="none" w:sz="0" w:space="0" w:color="auto"/>
        <w:right w:val="none" w:sz="0" w:space="0" w:color="auto"/>
      </w:divBdr>
      <w:divsChild>
        <w:div w:id="292640942">
          <w:marLeft w:val="0"/>
          <w:marRight w:val="0"/>
          <w:marTop w:val="0"/>
          <w:marBottom w:val="0"/>
          <w:divBdr>
            <w:top w:val="none" w:sz="0" w:space="0" w:color="auto"/>
            <w:left w:val="none" w:sz="0" w:space="0" w:color="auto"/>
            <w:bottom w:val="none" w:sz="0" w:space="0" w:color="auto"/>
            <w:right w:val="none" w:sz="0" w:space="0" w:color="auto"/>
          </w:divBdr>
          <w:divsChild>
            <w:div w:id="292640939">
              <w:marLeft w:val="0"/>
              <w:marRight w:val="0"/>
              <w:marTop w:val="0"/>
              <w:marBottom w:val="0"/>
              <w:divBdr>
                <w:top w:val="none" w:sz="0" w:space="0" w:color="auto"/>
                <w:left w:val="none" w:sz="0" w:space="0" w:color="auto"/>
                <w:bottom w:val="none" w:sz="0" w:space="0" w:color="auto"/>
                <w:right w:val="none" w:sz="0" w:space="0" w:color="auto"/>
              </w:divBdr>
              <w:divsChild>
                <w:div w:id="292640937">
                  <w:marLeft w:val="0"/>
                  <w:marRight w:val="0"/>
                  <w:marTop w:val="0"/>
                  <w:marBottom w:val="0"/>
                  <w:divBdr>
                    <w:top w:val="none" w:sz="0" w:space="0" w:color="auto"/>
                    <w:left w:val="none" w:sz="0" w:space="0" w:color="auto"/>
                    <w:bottom w:val="none" w:sz="0" w:space="0" w:color="auto"/>
                    <w:right w:val="none" w:sz="0" w:space="0" w:color="auto"/>
                  </w:divBdr>
                  <w:divsChild>
                    <w:div w:id="292640938">
                      <w:marLeft w:val="0"/>
                      <w:marRight w:val="0"/>
                      <w:marTop w:val="0"/>
                      <w:marBottom w:val="0"/>
                      <w:divBdr>
                        <w:top w:val="none" w:sz="0" w:space="0" w:color="auto"/>
                        <w:left w:val="none" w:sz="0" w:space="0" w:color="auto"/>
                        <w:bottom w:val="none" w:sz="0" w:space="0" w:color="auto"/>
                        <w:right w:val="none" w:sz="0" w:space="0" w:color="auto"/>
                      </w:divBdr>
                      <w:divsChild>
                        <w:div w:id="292640934">
                          <w:marLeft w:val="0"/>
                          <w:marRight w:val="0"/>
                          <w:marTop w:val="0"/>
                          <w:marBottom w:val="0"/>
                          <w:divBdr>
                            <w:top w:val="none" w:sz="0" w:space="0" w:color="auto"/>
                            <w:left w:val="none" w:sz="0" w:space="0" w:color="auto"/>
                            <w:bottom w:val="none" w:sz="0" w:space="0" w:color="auto"/>
                            <w:right w:val="none" w:sz="0" w:space="0" w:color="auto"/>
                          </w:divBdr>
                          <w:divsChild>
                            <w:div w:id="292640944">
                              <w:marLeft w:val="0"/>
                              <w:marRight w:val="0"/>
                              <w:marTop w:val="0"/>
                              <w:marBottom w:val="0"/>
                              <w:divBdr>
                                <w:top w:val="none" w:sz="0" w:space="0" w:color="auto"/>
                                <w:left w:val="none" w:sz="0" w:space="0" w:color="auto"/>
                                <w:bottom w:val="none" w:sz="0" w:space="0" w:color="auto"/>
                                <w:right w:val="none" w:sz="0" w:space="0" w:color="auto"/>
                              </w:divBdr>
                              <w:divsChild>
                                <w:div w:id="2926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449</Words>
  <Characters>2560</Characters>
  <Application>Microsoft Office Word</Application>
  <DocSecurity>0</DocSecurity>
  <Lines>21</Lines>
  <Paragraphs>6</Paragraphs>
  <ScaleCrop>false</ScaleCrop>
  <Company>-</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Rehberlik</cp:lastModifiedBy>
  <cp:revision>14</cp:revision>
  <dcterms:created xsi:type="dcterms:W3CDTF">2013-01-21T07:44:00Z</dcterms:created>
  <dcterms:modified xsi:type="dcterms:W3CDTF">2016-03-01T06:59:00Z</dcterms:modified>
</cp:coreProperties>
</file>